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3"/>
      </w:tblGrid>
      <w:tr w:rsidR="006E0D01" w:rsidTr="00C5053E">
        <w:tc>
          <w:tcPr>
            <w:tcW w:w="9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D01" w:rsidRDefault="006E0D01" w:rsidP="00C5053E">
            <w:pPr>
              <w:snapToGrid w:val="0"/>
              <w:ind w:right="335"/>
              <w:jc w:val="center"/>
              <w:rPr>
                <w:lang w:eastAsia="he-IL" w:bidi="he-IL"/>
              </w:rPr>
            </w:pPr>
          </w:p>
          <w:p w:rsidR="006E0D01" w:rsidRDefault="006E0D01" w:rsidP="00C5053E">
            <w:pPr>
              <w:ind w:right="335"/>
              <w:jc w:val="center"/>
              <w:rPr>
                <w:b/>
                <w:sz w:val="28"/>
              </w:rPr>
            </w:pPr>
            <w:r>
              <w:object w:dxaOrig="1485" w:dyaOrig="19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51pt" o:ole="" filled="t">
                  <v:fill color2="black"/>
                  <v:imagedata r:id="rId6" o:title=""/>
                </v:shape>
                <o:OLEObject Type="Embed" ProgID="Immagine" ShapeID="_x0000_i1025" DrawAspect="Content" ObjectID="_1730193358" r:id="rId7"/>
              </w:object>
            </w:r>
          </w:p>
          <w:p w:rsidR="006E0D01" w:rsidRDefault="006E0D01" w:rsidP="00C5053E">
            <w:pPr>
              <w:ind w:right="3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COMUNE DI SANTA MARGHERITA DI BELICE</w:t>
            </w:r>
          </w:p>
          <w:p w:rsidR="006E0D01" w:rsidRDefault="006E0D01" w:rsidP="00C5053E">
            <w:pPr>
              <w:ind w:right="335"/>
              <w:jc w:val="center"/>
            </w:pPr>
            <w:r>
              <w:t>Libero Consorzio Comunale di Agrigento</w:t>
            </w:r>
          </w:p>
          <w:p w:rsidR="006E0D01" w:rsidRDefault="006E0D01" w:rsidP="00C5053E">
            <w:pPr>
              <w:ind w:right="335"/>
              <w:jc w:val="center"/>
              <w:rPr>
                <w:sz w:val="28"/>
                <w:szCs w:val="28"/>
                <w:lang w:eastAsia="he-IL" w:bidi="he-IL"/>
              </w:rPr>
            </w:pPr>
          </w:p>
        </w:tc>
      </w:tr>
    </w:tbl>
    <w:p w:rsidR="006E0D01" w:rsidRDefault="006E0D01" w:rsidP="006E0D01">
      <w:pPr>
        <w:ind w:right="283"/>
        <w:jc w:val="center"/>
      </w:pPr>
    </w:p>
    <w:p w:rsidR="006E0D01" w:rsidRDefault="006E0D01" w:rsidP="006E0D01">
      <w:pPr>
        <w:ind w:right="283"/>
        <w:jc w:val="center"/>
        <w:rPr>
          <w:b/>
        </w:rPr>
      </w:pPr>
    </w:p>
    <w:p w:rsidR="006E0D01" w:rsidRDefault="006E0D01" w:rsidP="006E0D01">
      <w:pPr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DETERMINA SINDACALE</w:t>
      </w:r>
    </w:p>
    <w:p w:rsidR="006E0D01" w:rsidRDefault="006E0D01" w:rsidP="006E0D01">
      <w:pPr>
        <w:ind w:right="283"/>
        <w:jc w:val="center"/>
        <w:rPr>
          <w:sz w:val="28"/>
          <w:szCs w:val="28"/>
        </w:rPr>
      </w:pPr>
    </w:p>
    <w:p w:rsidR="006E0D01" w:rsidRDefault="007116CD" w:rsidP="006E0D01">
      <w:pPr>
        <w:ind w:right="283"/>
        <w:jc w:val="center"/>
        <w:rPr>
          <w:b/>
          <w:sz w:val="28"/>
          <w:szCs w:val="20"/>
        </w:rPr>
      </w:pPr>
      <w:r>
        <w:rPr>
          <w:sz w:val="28"/>
          <w:szCs w:val="28"/>
        </w:rPr>
        <w:t>N</w:t>
      </w:r>
      <w:r w:rsidR="006E0D01">
        <w:rPr>
          <w:sz w:val="28"/>
          <w:szCs w:val="28"/>
        </w:rPr>
        <w:t>.</w:t>
      </w:r>
      <w:r w:rsidR="00861C35">
        <w:rPr>
          <w:sz w:val="28"/>
          <w:szCs w:val="28"/>
        </w:rPr>
        <w:t xml:space="preserve"> 21</w:t>
      </w:r>
      <w:r w:rsidR="00C001C4">
        <w:rPr>
          <w:sz w:val="28"/>
          <w:szCs w:val="28"/>
        </w:rPr>
        <w:t xml:space="preserve">  del </w:t>
      </w:r>
      <w:r w:rsidR="006E0D01">
        <w:rPr>
          <w:sz w:val="28"/>
          <w:szCs w:val="28"/>
        </w:rPr>
        <w:t xml:space="preserve"> </w:t>
      </w:r>
      <w:r w:rsidR="00861C35">
        <w:rPr>
          <w:sz w:val="28"/>
          <w:szCs w:val="28"/>
        </w:rPr>
        <w:t>16.11.2022</w:t>
      </w:r>
    </w:p>
    <w:p w:rsidR="006E0D01" w:rsidRDefault="006E0D01" w:rsidP="006E0D01">
      <w:pPr>
        <w:ind w:right="283"/>
        <w:jc w:val="center"/>
        <w:rPr>
          <w:b/>
          <w:sz w:val="28"/>
        </w:rPr>
      </w:pPr>
    </w:p>
    <w:p w:rsidR="006E0D01" w:rsidRDefault="006E0D01" w:rsidP="006E0D01">
      <w:pPr>
        <w:ind w:right="283"/>
        <w:jc w:val="both"/>
        <w:rPr>
          <w:b/>
          <w:sz w:val="28"/>
        </w:rPr>
      </w:pPr>
    </w:p>
    <w:p w:rsidR="006E0D01" w:rsidRDefault="006E0D01" w:rsidP="006E0D01">
      <w:pPr>
        <w:ind w:firstLine="567"/>
        <w:jc w:val="both"/>
        <w:rPr>
          <w:sz w:val="28"/>
        </w:rPr>
      </w:pPr>
    </w:p>
    <w:p w:rsidR="006E0D01" w:rsidRDefault="006E0D01" w:rsidP="006E0D01">
      <w:pPr>
        <w:ind w:firstLine="567"/>
        <w:jc w:val="both"/>
        <w:rPr>
          <w:sz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6E0D01" w:rsidRPr="004B34A8" w:rsidTr="00C5053E">
        <w:trPr>
          <w:trHeight w:val="300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D01" w:rsidRPr="004B34A8" w:rsidRDefault="006E0D01" w:rsidP="00C5053E">
            <w:pPr>
              <w:jc w:val="both"/>
            </w:pPr>
            <w:r w:rsidRPr="004B34A8">
              <w:t>OGGETTO: Costituzione gruppo di lavoro per esame istanze e formazione graduatoria per la partecipazione al Servizio Civico 20</w:t>
            </w:r>
            <w:r w:rsidR="001454A2">
              <w:t>23</w:t>
            </w:r>
            <w:r w:rsidRPr="004B34A8">
              <w:t xml:space="preserve">. </w:t>
            </w:r>
          </w:p>
        </w:tc>
      </w:tr>
    </w:tbl>
    <w:p w:rsidR="006E0D01" w:rsidRDefault="006E0D01" w:rsidP="006E0D01">
      <w:pPr>
        <w:ind w:firstLine="567"/>
        <w:jc w:val="both"/>
      </w:pPr>
    </w:p>
    <w:p w:rsidR="006E0D01" w:rsidRDefault="006E0D01" w:rsidP="006E0D01">
      <w:pPr>
        <w:jc w:val="both"/>
        <w:rPr>
          <w:b/>
        </w:rPr>
      </w:pPr>
    </w:p>
    <w:p w:rsidR="007116CD" w:rsidRDefault="007116CD" w:rsidP="006E0D01">
      <w:pPr>
        <w:jc w:val="both"/>
        <w:rPr>
          <w:b/>
        </w:rPr>
      </w:pPr>
    </w:p>
    <w:p w:rsidR="006E0D01" w:rsidRPr="00886A1D" w:rsidRDefault="006E0D01" w:rsidP="006E0D01">
      <w:pPr>
        <w:jc w:val="both"/>
      </w:pPr>
      <w:r>
        <w:rPr>
          <w:b/>
        </w:rPr>
        <w:t xml:space="preserve"> </w:t>
      </w:r>
      <w:r w:rsidRPr="004B34A8">
        <w:t>Ini</w:t>
      </w:r>
      <w:r>
        <w:t xml:space="preserve">ziativa della proposta: SINDACO: </w:t>
      </w:r>
      <w:r w:rsidR="00FC3068">
        <w:t xml:space="preserve">f.to </w:t>
      </w:r>
      <w:r w:rsidRPr="004B34A8">
        <w:rPr>
          <w:i/>
        </w:rPr>
        <w:t xml:space="preserve">Dott. </w:t>
      </w:r>
      <w:r w:rsidR="001454A2">
        <w:rPr>
          <w:i/>
        </w:rPr>
        <w:t>Gaspare Viola</w:t>
      </w:r>
    </w:p>
    <w:p w:rsidR="006E0D01" w:rsidRDefault="006E0D01" w:rsidP="006E0D01">
      <w:pPr>
        <w:tabs>
          <w:tab w:val="center" w:pos="6804"/>
        </w:tabs>
        <w:jc w:val="both"/>
        <w:rPr>
          <w:b/>
        </w:rPr>
      </w:pPr>
    </w:p>
    <w:p w:rsidR="006E0D01" w:rsidRDefault="006E0D01" w:rsidP="006E0D01">
      <w:pPr>
        <w:tabs>
          <w:tab w:val="center" w:pos="680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E0D01" w:rsidRDefault="006E0D01" w:rsidP="006E0D01">
      <w:pPr>
        <w:tabs>
          <w:tab w:val="center" w:pos="680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E0D01" w:rsidRDefault="006E0D01" w:rsidP="006E0D01">
      <w:pPr>
        <w:tabs>
          <w:tab w:val="center" w:pos="5954"/>
        </w:tabs>
        <w:jc w:val="both"/>
        <w:rPr>
          <w:sz w:val="28"/>
        </w:rPr>
      </w:pPr>
    </w:p>
    <w:p w:rsidR="006E0D01" w:rsidRDefault="006E0D01" w:rsidP="006E0D01">
      <w:pPr>
        <w:tabs>
          <w:tab w:val="center" w:pos="5954"/>
        </w:tabs>
        <w:jc w:val="both"/>
        <w:rPr>
          <w:sz w:val="28"/>
        </w:rPr>
      </w:pPr>
    </w:p>
    <w:p w:rsidR="006E0D01" w:rsidRDefault="006E0D01" w:rsidP="006E0D01">
      <w:pPr>
        <w:tabs>
          <w:tab w:val="center" w:pos="5954"/>
        </w:tabs>
        <w:jc w:val="both"/>
        <w:rPr>
          <w:sz w:val="28"/>
        </w:rPr>
      </w:pPr>
    </w:p>
    <w:p w:rsidR="008625F4" w:rsidRDefault="008625F4" w:rsidP="006E0D01">
      <w:pPr>
        <w:tabs>
          <w:tab w:val="center" w:pos="5954"/>
        </w:tabs>
        <w:jc w:val="both"/>
        <w:rPr>
          <w:sz w:val="28"/>
        </w:rPr>
      </w:pPr>
    </w:p>
    <w:p w:rsidR="00282E92" w:rsidRDefault="00282E92" w:rsidP="006E0D01">
      <w:pPr>
        <w:tabs>
          <w:tab w:val="center" w:pos="5954"/>
        </w:tabs>
        <w:jc w:val="both"/>
        <w:rPr>
          <w:sz w:val="28"/>
        </w:rPr>
      </w:pPr>
    </w:p>
    <w:p w:rsidR="00282E92" w:rsidRDefault="00282E92" w:rsidP="006E0D01">
      <w:pPr>
        <w:tabs>
          <w:tab w:val="center" w:pos="5954"/>
        </w:tabs>
        <w:jc w:val="both"/>
        <w:rPr>
          <w:sz w:val="28"/>
        </w:rPr>
      </w:pPr>
    </w:p>
    <w:p w:rsidR="00282E92" w:rsidRDefault="00282E92" w:rsidP="006E0D01">
      <w:pPr>
        <w:tabs>
          <w:tab w:val="center" w:pos="5954"/>
        </w:tabs>
        <w:jc w:val="both"/>
        <w:rPr>
          <w:sz w:val="28"/>
        </w:rPr>
      </w:pPr>
    </w:p>
    <w:p w:rsidR="00282E92" w:rsidRDefault="00282E92" w:rsidP="006E0D01">
      <w:pPr>
        <w:tabs>
          <w:tab w:val="center" w:pos="5954"/>
        </w:tabs>
        <w:jc w:val="both"/>
        <w:rPr>
          <w:sz w:val="28"/>
        </w:rPr>
      </w:pPr>
    </w:p>
    <w:p w:rsidR="00282E92" w:rsidRDefault="00282E92" w:rsidP="006E0D01">
      <w:pPr>
        <w:tabs>
          <w:tab w:val="center" w:pos="5954"/>
        </w:tabs>
        <w:jc w:val="both"/>
        <w:rPr>
          <w:sz w:val="28"/>
        </w:rPr>
      </w:pPr>
    </w:p>
    <w:p w:rsidR="006E0D01" w:rsidRDefault="006E0D01" w:rsidP="006E0D01">
      <w:pPr>
        <w:tabs>
          <w:tab w:val="center" w:pos="5954"/>
        </w:tabs>
        <w:jc w:val="both"/>
        <w:rPr>
          <w:sz w:val="28"/>
        </w:rPr>
      </w:pPr>
    </w:p>
    <w:p w:rsidR="006E0D01" w:rsidRDefault="006E0D01" w:rsidP="006E0D01">
      <w:pPr>
        <w:tabs>
          <w:tab w:val="center" w:pos="5954"/>
        </w:tabs>
        <w:jc w:val="both"/>
        <w:rPr>
          <w:sz w:val="28"/>
        </w:rPr>
      </w:pPr>
    </w:p>
    <w:p w:rsidR="006E0D01" w:rsidRDefault="006E0D01" w:rsidP="006E0D01">
      <w:pPr>
        <w:tabs>
          <w:tab w:val="center" w:pos="5954"/>
        </w:tabs>
        <w:jc w:val="both"/>
        <w:rPr>
          <w:sz w:val="28"/>
        </w:rPr>
      </w:pPr>
    </w:p>
    <w:p w:rsidR="006E0D01" w:rsidRDefault="006E0D01" w:rsidP="006E0D01">
      <w:pPr>
        <w:tabs>
          <w:tab w:val="center" w:pos="5954"/>
        </w:tabs>
        <w:jc w:val="both"/>
      </w:pPr>
      <w:r w:rsidRPr="004B34A8">
        <w:t>Ai sensi dell’art. 12 della Legge Regionale  n.30 del 23.12.2000, si esprime parere favorevole di regolarità tecnica.</w:t>
      </w:r>
    </w:p>
    <w:p w:rsidR="006E0D01" w:rsidRPr="004B34A8" w:rsidRDefault="006E0D01" w:rsidP="006E0D01">
      <w:pPr>
        <w:tabs>
          <w:tab w:val="center" w:pos="5954"/>
        </w:tabs>
        <w:jc w:val="both"/>
      </w:pPr>
    </w:p>
    <w:p w:rsidR="006E0D01" w:rsidRPr="00AE4982" w:rsidRDefault="006E0D01" w:rsidP="006E0D01">
      <w:pPr>
        <w:tabs>
          <w:tab w:val="center" w:pos="5954"/>
        </w:tabs>
        <w:jc w:val="both"/>
      </w:pPr>
      <w:r w:rsidRPr="00AE4982">
        <w:t xml:space="preserve">Lì, </w:t>
      </w:r>
      <w:r w:rsidR="00333AFF">
        <w:t>15/11/2022</w:t>
      </w:r>
    </w:p>
    <w:p w:rsidR="006E0D01" w:rsidRDefault="006E0D01" w:rsidP="006E0D01">
      <w:pPr>
        <w:tabs>
          <w:tab w:val="center" w:pos="5954"/>
        </w:tabs>
        <w:jc w:val="both"/>
      </w:pPr>
    </w:p>
    <w:p w:rsidR="007116CD" w:rsidRDefault="007116CD" w:rsidP="006E0D01">
      <w:pPr>
        <w:tabs>
          <w:tab w:val="center" w:pos="5954"/>
        </w:tabs>
        <w:jc w:val="both"/>
      </w:pPr>
      <w:r>
        <w:tab/>
      </w:r>
      <w:r w:rsidR="006E0D01">
        <w:t xml:space="preserve">  </w:t>
      </w:r>
      <w:r w:rsidR="006E0D01" w:rsidRPr="004B34A8">
        <w:t>Il Responsabile del Settore Amministrativo</w:t>
      </w:r>
    </w:p>
    <w:p w:rsidR="006E0D01" w:rsidRPr="004B34A8" w:rsidRDefault="007116CD" w:rsidP="006E0D01">
      <w:pPr>
        <w:tabs>
          <w:tab w:val="center" w:pos="5954"/>
        </w:tabs>
        <w:jc w:val="both"/>
      </w:pPr>
      <w:r>
        <w:tab/>
      </w:r>
      <w:r w:rsidR="006E0D01" w:rsidRPr="004B34A8">
        <w:t xml:space="preserve"> e Servizi Sociali</w:t>
      </w:r>
    </w:p>
    <w:p w:rsidR="006E0D01" w:rsidRPr="004B34A8" w:rsidRDefault="006E0D01" w:rsidP="006E0D01">
      <w:pPr>
        <w:rPr>
          <w:i/>
        </w:rPr>
      </w:pPr>
      <w:r w:rsidRPr="004B34A8">
        <w:t xml:space="preserve">         </w:t>
      </w:r>
      <w:r>
        <w:t xml:space="preserve">   </w:t>
      </w:r>
      <w:r w:rsidR="007116CD">
        <w:tab/>
      </w:r>
      <w:r w:rsidR="007116CD">
        <w:tab/>
      </w:r>
      <w:r w:rsidR="007116CD">
        <w:tab/>
      </w:r>
      <w:r w:rsidR="007116CD">
        <w:tab/>
      </w:r>
      <w:r w:rsidR="007116CD">
        <w:tab/>
      </w:r>
      <w:r w:rsidR="002E5044">
        <w:t xml:space="preserve">     </w:t>
      </w:r>
      <w:r w:rsidR="00FC3068">
        <w:t>f.to</w:t>
      </w:r>
      <w:r w:rsidR="002E5044">
        <w:t xml:space="preserve">  </w:t>
      </w:r>
      <w:proofErr w:type="spellStart"/>
      <w:r w:rsidRPr="004B34A8">
        <w:rPr>
          <w:i/>
        </w:rPr>
        <w:t>dott.Margherita</w:t>
      </w:r>
      <w:proofErr w:type="spellEnd"/>
      <w:r w:rsidRPr="004B34A8">
        <w:rPr>
          <w:i/>
        </w:rPr>
        <w:t xml:space="preserve"> </w:t>
      </w:r>
      <w:proofErr w:type="spellStart"/>
      <w:r w:rsidRPr="004B34A8">
        <w:rPr>
          <w:i/>
        </w:rPr>
        <w:t>Giambalvo</w:t>
      </w:r>
      <w:proofErr w:type="spellEnd"/>
    </w:p>
    <w:p w:rsidR="006E0D01" w:rsidRPr="004B34A8" w:rsidRDefault="006E0D01" w:rsidP="006E0D01">
      <w:pPr>
        <w:rPr>
          <w:b/>
          <w:i/>
        </w:rPr>
      </w:pPr>
    </w:p>
    <w:p w:rsidR="006E0D01" w:rsidRDefault="006E0D01" w:rsidP="006E0D01">
      <w:pPr>
        <w:pStyle w:val="a"/>
      </w:pPr>
    </w:p>
    <w:p w:rsidR="006E0D01" w:rsidRPr="00A02C1F" w:rsidRDefault="006E0D01" w:rsidP="00A02C1F">
      <w:pPr>
        <w:tabs>
          <w:tab w:val="center" w:pos="5954"/>
        </w:tabs>
        <w:jc w:val="center"/>
        <w:rPr>
          <w:sz w:val="28"/>
        </w:rPr>
      </w:pPr>
      <w:r>
        <w:lastRenderedPageBreak/>
        <w:t>IL SINDACO</w:t>
      </w:r>
    </w:p>
    <w:p w:rsidR="00F7657E" w:rsidRDefault="00F7657E" w:rsidP="00A02C1F">
      <w:pPr>
        <w:pStyle w:val="Testodelblocco1"/>
        <w:ind w:left="0" w:right="39"/>
        <w:jc w:val="center"/>
      </w:pPr>
    </w:p>
    <w:p w:rsidR="006E0D01" w:rsidRPr="004B34A8" w:rsidRDefault="00A70917" w:rsidP="006E0D01">
      <w:pPr>
        <w:pStyle w:val="a"/>
      </w:pPr>
      <w:r>
        <w:rPr>
          <w:b/>
        </w:rPr>
        <w:t>Premesso</w:t>
      </w:r>
      <w:r w:rsidR="006E0D01" w:rsidRPr="004B34A8">
        <w:rPr>
          <w:b/>
        </w:rPr>
        <w:t xml:space="preserve"> </w:t>
      </w:r>
      <w:r w:rsidR="006E0D01" w:rsidRPr="004B34A8">
        <w:t>che con delibera n.54 del 24</w:t>
      </w:r>
      <w:r w:rsidR="006E0D01">
        <w:t>.</w:t>
      </w:r>
      <w:r w:rsidR="006E0D01" w:rsidRPr="004B34A8">
        <w:t>10</w:t>
      </w:r>
      <w:r w:rsidR="006E0D01">
        <w:t>.</w:t>
      </w:r>
      <w:r w:rsidR="006E0D01" w:rsidRPr="004B34A8">
        <w:t>2012 il C</w:t>
      </w:r>
      <w:r w:rsidR="006E0D01">
        <w:t xml:space="preserve">onsiglio </w:t>
      </w:r>
      <w:r w:rsidR="006E0D01" w:rsidRPr="004B34A8">
        <w:t>C</w:t>
      </w:r>
      <w:r w:rsidR="006E0D01">
        <w:t>omunale</w:t>
      </w:r>
      <w:r w:rsidR="006E0D01" w:rsidRPr="004B34A8">
        <w:t xml:space="preserve"> ha approvato il Regolamento </w:t>
      </w:r>
      <w:r w:rsidR="006E0D01">
        <w:t xml:space="preserve">comunale </w:t>
      </w:r>
      <w:r w:rsidR="006E0D01" w:rsidRPr="004B34A8">
        <w:t>di a</w:t>
      </w:r>
      <w:r w:rsidR="007116CD">
        <w:t xml:space="preserve">ssistenza economica finalizzata denominata </w:t>
      </w:r>
      <w:r w:rsidR="006E0D01" w:rsidRPr="007116CD">
        <w:t>Servizio Civico</w:t>
      </w:r>
      <w:r w:rsidR="006E0D01" w:rsidRPr="004B34A8">
        <w:t xml:space="preserve"> con lo scopo di  promuovere e valorizzare la dignità della persona ed evitare ogni</w:t>
      </w:r>
      <w:r w:rsidR="00D02314">
        <w:t xml:space="preserve"> forma di mero assistenzialismo</w:t>
      </w:r>
      <w:r w:rsidR="006E0D01" w:rsidRPr="004B34A8">
        <w:t xml:space="preserve"> favorendo</w:t>
      </w:r>
      <w:r w:rsidR="006E0D01">
        <w:t>ne l’</w:t>
      </w:r>
      <w:r w:rsidR="006E0D01" w:rsidRPr="004B34A8">
        <w:t xml:space="preserve">integrazione nel tessuto sociale di appartenenza mediante l'impiego in attività lavorative </w:t>
      </w:r>
      <w:r w:rsidR="006E0D01">
        <w:t>da rendere in f</w:t>
      </w:r>
      <w:r w:rsidR="006E0D01" w:rsidRPr="004B34A8">
        <w:t>avore della collettività in alternativa all'assistenza economica</w:t>
      </w:r>
      <w:r w:rsidR="006E0D01">
        <w:t>;</w:t>
      </w:r>
    </w:p>
    <w:p w:rsidR="006E0D01" w:rsidRDefault="006E0D01" w:rsidP="006E0D01">
      <w:pPr>
        <w:pStyle w:val="a"/>
      </w:pPr>
    </w:p>
    <w:p w:rsidR="006E0D01" w:rsidRDefault="00A70917" w:rsidP="006E0D01">
      <w:pPr>
        <w:pStyle w:val="a"/>
      </w:pPr>
      <w:r>
        <w:rPr>
          <w:b/>
        </w:rPr>
        <w:t>che</w:t>
      </w:r>
      <w:r w:rsidR="006E0D01" w:rsidRPr="00F609AA">
        <w:rPr>
          <w:b/>
        </w:rPr>
        <w:t xml:space="preserve"> </w:t>
      </w:r>
      <w:r w:rsidR="006E0D01" w:rsidRPr="00F609AA">
        <w:t xml:space="preserve">con il </w:t>
      </w:r>
      <w:r w:rsidR="006E0D01">
        <w:t xml:space="preserve">citato Regolamento </w:t>
      </w:r>
      <w:r w:rsidR="006E0D01" w:rsidRPr="004B34A8">
        <w:t xml:space="preserve">sono state </w:t>
      </w:r>
      <w:r w:rsidR="006E0D01">
        <w:t>disciplinate</w:t>
      </w:r>
      <w:r w:rsidR="006E0D01" w:rsidRPr="004B34A8">
        <w:t xml:space="preserve"> le </w:t>
      </w:r>
      <w:r w:rsidR="006E0D01">
        <w:t xml:space="preserve">tipologie di </w:t>
      </w:r>
      <w:r w:rsidR="006E0D01" w:rsidRPr="004B34A8">
        <w:t>attività da svolgere, le modalità di attuazione</w:t>
      </w:r>
      <w:r w:rsidR="006E0D01">
        <w:t>, i requisiti</w:t>
      </w:r>
      <w:r w:rsidR="006E0D01" w:rsidRPr="004B34A8">
        <w:t xml:space="preserve"> di accesso </w:t>
      </w:r>
      <w:r w:rsidR="006E0D01">
        <w:t xml:space="preserve">ed </w:t>
      </w:r>
      <w:r w:rsidR="006E0D01" w:rsidRPr="004B34A8">
        <w:t>i criteri per la formazione della graduatoria annuale</w:t>
      </w:r>
      <w:r w:rsidR="006E0D01">
        <w:t xml:space="preserve"> dei partecipanti;</w:t>
      </w:r>
    </w:p>
    <w:p w:rsidR="006E0D01" w:rsidRPr="004B34A8" w:rsidRDefault="006E0D01" w:rsidP="006E0D01">
      <w:pPr>
        <w:pStyle w:val="a"/>
      </w:pPr>
      <w:r w:rsidRPr="004B34A8">
        <w:t xml:space="preserve"> </w:t>
      </w:r>
    </w:p>
    <w:p w:rsidR="006E0D01" w:rsidRDefault="00A70917" w:rsidP="006E0D01">
      <w:pPr>
        <w:pStyle w:val="a"/>
      </w:pPr>
      <w:r>
        <w:rPr>
          <w:b/>
        </w:rPr>
        <w:t>rilevato</w:t>
      </w:r>
      <w:r w:rsidR="006E0D01">
        <w:t xml:space="preserve"> che,</w:t>
      </w:r>
      <w:r w:rsidR="006E0D01" w:rsidRPr="0066331C">
        <w:t xml:space="preserve"> </w:t>
      </w:r>
      <w:r w:rsidR="006E0D01">
        <w:t>al fine di procedere all</w:t>
      </w:r>
      <w:r w:rsidR="006E0D01" w:rsidRPr="004B34A8">
        <w:t xml:space="preserve">'esame </w:t>
      </w:r>
      <w:r w:rsidR="006E0D01">
        <w:t xml:space="preserve">istruttorio </w:t>
      </w:r>
      <w:r w:rsidR="006E0D01" w:rsidRPr="004B34A8">
        <w:t xml:space="preserve">delle istanze </w:t>
      </w:r>
      <w:r w:rsidR="006E0D01">
        <w:t xml:space="preserve">pervenute </w:t>
      </w:r>
      <w:r w:rsidR="006E0D01" w:rsidRPr="004B34A8">
        <w:t>e</w:t>
      </w:r>
      <w:r w:rsidR="006E0D01">
        <w:t>d</w:t>
      </w:r>
      <w:r w:rsidR="006E0D01" w:rsidRPr="004B34A8">
        <w:t xml:space="preserve"> </w:t>
      </w:r>
      <w:r w:rsidR="006E0D01">
        <w:t>al</w:t>
      </w:r>
      <w:r w:rsidR="006E0D01" w:rsidRPr="004B34A8">
        <w:t xml:space="preserve">la formulazione della </w:t>
      </w:r>
      <w:r w:rsidR="006E0D01">
        <w:t xml:space="preserve">relativa </w:t>
      </w:r>
      <w:r w:rsidR="006E0D01" w:rsidRPr="004B34A8">
        <w:t xml:space="preserve">graduatoria </w:t>
      </w:r>
      <w:r w:rsidR="006E0D01">
        <w:t xml:space="preserve">degli aventi diritto, </w:t>
      </w:r>
      <w:r w:rsidR="006E0D01" w:rsidRPr="004B34A8">
        <w:t xml:space="preserve"> l'art. 6 del Regolamento </w:t>
      </w:r>
      <w:r w:rsidR="006E0D01">
        <w:t>in questione contempla</w:t>
      </w:r>
      <w:r w:rsidR="006E0D01" w:rsidRPr="004B34A8">
        <w:t xml:space="preserve"> la costituzione di un  gruppo di lavoro </w:t>
      </w:r>
      <w:r w:rsidR="006E0D01">
        <w:t xml:space="preserve">composto dal </w:t>
      </w:r>
      <w:r w:rsidR="006E0D01" w:rsidRPr="004B34A8">
        <w:t>Responsabile del Settore</w:t>
      </w:r>
      <w:r w:rsidR="006E0D01">
        <w:t xml:space="preserve"> </w:t>
      </w:r>
      <w:r w:rsidR="00D02314">
        <w:t xml:space="preserve">Amministrativo e </w:t>
      </w:r>
      <w:r w:rsidR="006E0D01">
        <w:t>Servizi Sociali, dall’</w:t>
      </w:r>
      <w:r w:rsidR="006E0D01" w:rsidRPr="004B34A8">
        <w:t>Assistente Sociale</w:t>
      </w:r>
      <w:r w:rsidR="006E0D01">
        <w:t xml:space="preserve"> e da u</w:t>
      </w:r>
      <w:r w:rsidR="006E0D01" w:rsidRPr="004B34A8">
        <w:t xml:space="preserve">n dipendente </w:t>
      </w:r>
      <w:r w:rsidR="006E0D01">
        <w:t>assegnato a detto</w:t>
      </w:r>
      <w:r w:rsidR="006E0D01" w:rsidRPr="004B34A8">
        <w:t xml:space="preserve"> </w:t>
      </w:r>
      <w:r w:rsidR="006E0D01">
        <w:t>S</w:t>
      </w:r>
      <w:r w:rsidR="006E0D01" w:rsidRPr="004B34A8">
        <w:t>ettore che svolga anche le funzioni di segretario verbalizzante</w:t>
      </w:r>
      <w:r w:rsidR="006E0D01">
        <w:t>;</w:t>
      </w:r>
    </w:p>
    <w:p w:rsidR="005C4964" w:rsidRDefault="005C4964" w:rsidP="005C4964">
      <w:pPr>
        <w:pStyle w:val="Corpotesto"/>
      </w:pPr>
    </w:p>
    <w:p w:rsidR="005C4964" w:rsidRPr="005C4964" w:rsidRDefault="00A70917" w:rsidP="00A70917">
      <w:pPr>
        <w:pStyle w:val="Corpotesto"/>
        <w:jc w:val="both"/>
        <w:rPr>
          <w:b/>
        </w:rPr>
      </w:pPr>
      <w:r>
        <w:rPr>
          <w:b/>
        </w:rPr>
        <w:t>atteso</w:t>
      </w:r>
      <w:r w:rsidR="005C4964">
        <w:rPr>
          <w:b/>
        </w:rPr>
        <w:t xml:space="preserve"> </w:t>
      </w:r>
      <w:r w:rsidR="005C4964" w:rsidRPr="005C4964">
        <w:t>che il Re</w:t>
      </w:r>
      <w:r w:rsidR="005C4964">
        <w:t>sponsabile del S</w:t>
      </w:r>
      <w:r w:rsidR="005C4964" w:rsidRPr="005C4964">
        <w:t>ettore</w:t>
      </w:r>
      <w:r w:rsidR="005C4964">
        <w:rPr>
          <w:b/>
        </w:rPr>
        <w:t xml:space="preserve"> </w:t>
      </w:r>
      <w:r w:rsidR="005C4964">
        <w:t xml:space="preserve">Amministrativo e Servizi Sociali, ha delegato </w:t>
      </w:r>
      <w:r>
        <w:t xml:space="preserve">con nota </w:t>
      </w:r>
      <w:proofErr w:type="spellStart"/>
      <w:r>
        <w:t>Prot</w:t>
      </w:r>
      <w:proofErr w:type="spellEnd"/>
      <w:r>
        <w:t xml:space="preserve">. </w:t>
      </w:r>
      <w:r w:rsidR="00A02C1F">
        <w:t>n.25073</w:t>
      </w:r>
      <w:r w:rsidR="006F754A" w:rsidRPr="005547CF">
        <w:t xml:space="preserve"> del </w:t>
      </w:r>
      <w:r w:rsidR="00A02C1F">
        <w:t xml:space="preserve">03.10.2022 </w:t>
      </w:r>
      <w:r w:rsidR="00DE14EF">
        <w:t xml:space="preserve">a sostituirlo nelle funzioni amministrative specifiche </w:t>
      </w:r>
      <w:r w:rsidR="006F754A">
        <w:t>il Responsabile de</w:t>
      </w:r>
      <w:r w:rsidR="00DE14EF">
        <w:t>i</w:t>
      </w:r>
      <w:r w:rsidR="006F754A">
        <w:t xml:space="preserve"> Servizi </w:t>
      </w:r>
      <w:r w:rsidR="00DE14EF">
        <w:t>Sociali</w:t>
      </w:r>
      <w:r w:rsidR="006F754A">
        <w:t xml:space="preserve"> designato con propria determina </w:t>
      </w:r>
      <w:r w:rsidR="00DE14EF" w:rsidRPr="005547CF">
        <w:t xml:space="preserve">sindacale </w:t>
      </w:r>
      <w:r w:rsidR="00282E92" w:rsidRPr="005547CF">
        <w:t xml:space="preserve">n. </w:t>
      </w:r>
      <w:r w:rsidR="005547CF" w:rsidRPr="005547CF">
        <w:t>16</w:t>
      </w:r>
      <w:r w:rsidR="00DE14EF" w:rsidRPr="005547CF">
        <w:t xml:space="preserve"> del </w:t>
      </w:r>
      <w:r w:rsidR="005547CF">
        <w:t>04.10.2022</w:t>
      </w:r>
      <w:r w:rsidR="006F754A">
        <w:t>;</w:t>
      </w:r>
    </w:p>
    <w:p w:rsidR="006E0D01" w:rsidRDefault="006E0D01" w:rsidP="006E0D01">
      <w:pPr>
        <w:pStyle w:val="a"/>
      </w:pPr>
    </w:p>
    <w:p w:rsidR="006E0D01" w:rsidRDefault="00A70917" w:rsidP="006E0D01">
      <w:pPr>
        <w:pStyle w:val="a"/>
      </w:pPr>
      <w:r>
        <w:rPr>
          <w:b/>
        </w:rPr>
        <w:t>ritenuto</w:t>
      </w:r>
      <w:r w:rsidR="006E0D01" w:rsidRPr="000C57F0">
        <w:t>, pertanto,</w:t>
      </w:r>
      <w:r w:rsidR="006E0D01" w:rsidRPr="004B34A8">
        <w:t xml:space="preserve"> </w:t>
      </w:r>
      <w:r w:rsidR="006E0D01">
        <w:t>di dover</w:t>
      </w:r>
      <w:r w:rsidR="006E0D01" w:rsidRPr="004B34A8">
        <w:t xml:space="preserve">  individuare i nominativi che costituiscono il </w:t>
      </w:r>
      <w:r w:rsidR="006E0D01">
        <w:t xml:space="preserve">predetto </w:t>
      </w:r>
      <w:r w:rsidR="006E0D01" w:rsidRPr="004B34A8">
        <w:t>gruppo di lavoro</w:t>
      </w:r>
      <w:r w:rsidR="006E0D01">
        <w:t>;</w:t>
      </w:r>
    </w:p>
    <w:p w:rsidR="006E0D01" w:rsidRPr="004B34A8" w:rsidRDefault="006E0D01" w:rsidP="006E0D01">
      <w:pPr>
        <w:pStyle w:val="a"/>
      </w:pPr>
      <w:r w:rsidRPr="004B34A8">
        <w:t xml:space="preserve">                          </w:t>
      </w:r>
    </w:p>
    <w:p w:rsidR="006E0D01" w:rsidRDefault="006E0D01" w:rsidP="006E0D01">
      <w:pPr>
        <w:spacing w:line="240" w:lineRule="atLeast"/>
        <w:jc w:val="both"/>
        <w:rPr>
          <w:b/>
        </w:rPr>
      </w:pPr>
      <w:r w:rsidRPr="000C57F0">
        <w:rPr>
          <w:b/>
        </w:rPr>
        <w:t xml:space="preserve">                                                                DETERMINA</w:t>
      </w:r>
    </w:p>
    <w:p w:rsidR="007116CD" w:rsidRPr="000C57F0" w:rsidRDefault="007116CD" w:rsidP="006E0D01">
      <w:pPr>
        <w:spacing w:line="240" w:lineRule="atLeast"/>
        <w:jc w:val="both"/>
        <w:rPr>
          <w:b/>
          <w:i/>
        </w:rPr>
      </w:pPr>
    </w:p>
    <w:p w:rsidR="006E0D01" w:rsidRPr="00E254B0" w:rsidRDefault="006E0D01" w:rsidP="006E0D01">
      <w:pPr>
        <w:spacing w:line="240" w:lineRule="atLeast"/>
        <w:jc w:val="both"/>
      </w:pPr>
      <w:r w:rsidRPr="00E254B0">
        <w:rPr>
          <w:i/>
        </w:rPr>
        <w:t>p</w:t>
      </w:r>
      <w:r w:rsidR="00FC0D75">
        <w:rPr>
          <w:i/>
        </w:rPr>
        <w:t>er i motivi esposti in premessa</w:t>
      </w:r>
      <w:r w:rsidRPr="00E254B0">
        <w:rPr>
          <w:i/>
        </w:rPr>
        <w:t xml:space="preserve"> che qui si in</w:t>
      </w:r>
      <w:r w:rsidR="00FC0D75">
        <w:rPr>
          <w:i/>
        </w:rPr>
        <w:t>tendono integralmente riportati e trascritti</w:t>
      </w:r>
      <w:r w:rsidRPr="00E254B0">
        <w:t xml:space="preserve"> </w:t>
      </w:r>
    </w:p>
    <w:p w:rsidR="006E0D01" w:rsidRPr="004B34A8" w:rsidRDefault="006E0D01" w:rsidP="006E0D01">
      <w:pPr>
        <w:spacing w:line="240" w:lineRule="atLeast"/>
        <w:jc w:val="both"/>
      </w:pPr>
    </w:p>
    <w:p w:rsidR="006E0D01" w:rsidRPr="004B34A8" w:rsidRDefault="00A70917" w:rsidP="006E0D01">
      <w:pPr>
        <w:spacing w:line="240" w:lineRule="atLeast"/>
        <w:jc w:val="both"/>
      </w:pPr>
      <w:r>
        <w:rPr>
          <w:b/>
        </w:rPr>
        <w:t>individuare</w:t>
      </w:r>
      <w:r w:rsidR="006E0D01">
        <w:rPr>
          <w:b/>
        </w:rPr>
        <w:t>,</w:t>
      </w:r>
      <w:r w:rsidR="006E0D01" w:rsidRPr="004B34A8">
        <w:t xml:space="preserve"> </w:t>
      </w:r>
      <w:r w:rsidR="006E0D01">
        <w:t>qual</w:t>
      </w:r>
      <w:r w:rsidR="006E0D01" w:rsidRPr="004B34A8">
        <w:t>i</w:t>
      </w:r>
      <w:r w:rsidR="006E0D01">
        <w:t xml:space="preserve"> componenti del</w:t>
      </w:r>
      <w:r w:rsidR="006E0D01" w:rsidRPr="004B34A8">
        <w:t xml:space="preserve"> gruppo di lavoro che pro</w:t>
      </w:r>
      <w:r w:rsidR="006E0D01">
        <w:t xml:space="preserve">cederà </w:t>
      </w:r>
      <w:r w:rsidR="006E0D01" w:rsidRPr="004B34A8">
        <w:t>a</w:t>
      </w:r>
      <w:r w:rsidR="006E0D01">
        <w:t>ll’</w:t>
      </w:r>
      <w:r w:rsidR="006E0D01" w:rsidRPr="004B34A8">
        <w:t>esam</w:t>
      </w:r>
      <w:r w:rsidR="006E0D01">
        <w:t>e</w:t>
      </w:r>
      <w:r w:rsidR="006E0D01" w:rsidRPr="004B34A8">
        <w:t xml:space="preserve"> </w:t>
      </w:r>
      <w:r w:rsidR="006E0D01">
        <w:t>ed all’istruttoria dell</w:t>
      </w:r>
      <w:r w:rsidR="006E0D01" w:rsidRPr="004B34A8">
        <w:t xml:space="preserve">e istanze pervenute </w:t>
      </w:r>
      <w:r w:rsidR="006E0D01">
        <w:t xml:space="preserve">per </w:t>
      </w:r>
      <w:r w:rsidR="006E0D01" w:rsidRPr="004B34A8">
        <w:t>formula</w:t>
      </w:r>
      <w:r w:rsidR="006E0D01">
        <w:t>re conse</w:t>
      </w:r>
      <w:r w:rsidR="006E0D01" w:rsidRPr="004B34A8">
        <w:t>g</w:t>
      </w:r>
      <w:r w:rsidR="006E0D01">
        <w:t>uentemente la gr</w:t>
      </w:r>
      <w:r w:rsidR="006E0D01" w:rsidRPr="004B34A8">
        <w:t xml:space="preserve">aduatoria </w:t>
      </w:r>
      <w:r w:rsidR="006E0D01">
        <w:t>degli ammessi a partecipare</w:t>
      </w:r>
      <w:r w:rsidR="006E0D01" w:rsidRPr="004B34A8">
        <w:t xml:space="preserve"> </w:t>
      </w:r>
      <w:r w:rsidR="006E0D01">
        <w:t>al</w:t>
      </w:r>
      <w:r w:rsidR="006E0D01" w:rsidRPr="004B34A8">
        <w:t xml:space="preserve">lo svolgimento del </w:t>
      </w:r>
      <w:r w:rsidR="006E0D01">
        <w:t>S</w:t>
      </w:r>
      <w:r w:rsidR="006E0D01" w:rsidRPr="004B34A8">
        <w:t xml:space="preserve">ervizio </w:t>
      </w:r>
      <w:r w:rsidR="006E0D01">
        <w:t>C</w:t>
      </w:r>
      <w:r w:rsidR="006E0D01" w:rsidRPr="004B34A8">
        <w:t>ivico</w:t>
      </w:r>
      <w:r w:rsidR="001454A2">
        <w:t xml:space="preserve"> per l’anno 2023</w:t>
      </w:r>
      <w:r w:rsidR="006E0D01" w:rsidRPr="004B34A8">
        <w:t xml:space="preserve">, </w:t>
      </w:r>
      <w:r w:rsidR="006E0D01">
        <w:t>i seguenti dipendenti</w:t>
      </w:r>
      <w:r w:rsidR="006E0D01" w:rsidRPr="004B34A8">
        <w:t>:</w:t>
      </w:r>
    </w:p>
    <w:p w:rsidR="006E0D01" w:rsidRDefault="007116CD" w:rsidP="006E0D01">
      <w:pPr>
        <w:pStyle w:val="a"/>
        <w:numPr>
          <w:ilvl w:val="0"/>
          <w:numId w:val="1"/>
        </w:numPr>
      </w:pPr>
      <w:r>
        <w:rPr>
          <w:b/>
        </w:rPr>
        <w:t>Maria Tommaso</w:t>
      </w:r>
      <w:r w:rsidR="006E0D01">
        <w:t>,</w:t>
      </w:r>
      <w:r w:rsidR="00401781">
        <w:t xml:space="preserve"> dipendente </w:t>
      </w:r>
      <w:r>
        <w:t xml:space="preserve">delegata dal </w:t>
      </w:r>
      <w:r w:rsidR="006E0D01" w:rsidRPr="004B34A8">
        <w:t xml:space="preserve">Responsabile del Settore Amministrativo </w:t>
      </w:r>
      <w:r w:rsidR="006E0D01">
        <w:t>e</w:t>
      </w:r>
      <w:r w:rsidR="006E0D01" w:rsidRPr="004B34A8">
        <w:t xml:space="preserve"> Servizi Sociali</w:t>
      </w:r>
      <w:r w:rsidR="006E0D01">
        <w:t>;</w:t>
      </w:r>
    </w:p>
    <w:p w:rsidR="006E0D01" w:rsidRPr="003704F9" w:rsidRDefault="006E0D01" w:rsidP="006E0D01">
      <w:pPr>
        <w:pStyle w:val="a"/>
        <w:numPr>
          <w:ilvl w:val="0"/>
          <w:numId w:val="1"/>
        </w:numPr>
      </w:pPr>
      <w:r>
        <w:rPr>
          <w:b/>
        </w:rPr>
        <w:t xml:space="preserve">Graziella Santoro, </w:t>
      </w:r>
      <w:r w:rsidRPr="003704F9">
        <w:t>Assistente Sociale del Settore</w:t>
      </w:r>
      <w:r w:rsidR="006F754A">
        <w:t xml:space="preserve"> Amministrativo e</w:t>
      </w:r>
      <w:r w:rsidRPr="003704F9">
        <w:t xml:space="preserve"> Servizi Sociali;</w:t>
      </w:r>
    </w:p>
    <w:p w:rsidR="006E0D01" w:rsidRDefault="006E0D01" w:rsidP="006E0D01">
      <w:pPr>
        <w:numPr>
          <w:ilvl w:val="0"/>
          <w:numId w:val="1"/>
        </w:numPr>
        <w:spacing w:line="240" w:lineRule="atLeast"/>
        <w:jc w:val="both"/>
      </w:pPr>
      <w:r>
        <w:rPr>
          <w:b/>
        </w:rPr>
        <w:t xml:space="preserve">Franca </w:t>
      </w:r>
      <w:proofErr w:type="spellStart"/>
      <w:r w:rsidRPr="00AE4982">
        <w:rPr>
          <w:b/>
        </w:rPr>
        <w:t>Reina</w:t>
      </w:r>
      <w:proofErr w:type="spellEnd"/>
      <w:r w:rsidR="00401781">
        <w:t>, d</w:t>
      </w:r>
      <w:r w:rsidRPr="004B34A8">
        <w:t xml:space="preserve">ipendente del </w:t>
      </w:r>
      <w:r>
        <w:t>S</w:t>
      </w:r>
      <w:r w:rsidRPr="004B34A8">
        <w:t xml:space="preserve">ettore </w:t>
      </w:r>
      <w:r w:rsidR="006F754A">
        <w:t xml:space="preserve">Amministrativo e </w:t>
      </w:r>
      <w:r w:rsidRPr="004B34A8">
        <w:t>Servizi Sociali</w:t>
      </w:r>
      <w:r>
        <w:t xml:space="preserve"> con</w:t>
      </w:r>
      <w:r w:rsidRPr="004B34A8">
        <w:t xml:space="preserve"> le funzioni </w:t>
      </w:r>
      <w:r>
        <w:t xml:space="preserve">anche </w:t>
      </w:r>
      <w:r w:rsidRPr="004B34A8">
        <w:t>di segretario verbalizzante</w:t>
      </w:r>
      <w:r>
        <w:t>;</w:t>
      </w:r>
    </w:p>
    <w:p w:rsidR="006E0D01" w:rsidRDefault="006E0D01" w:rsidP="006E0D01">
      <w:pPr>
        <w:spacing w:line="240" w:lineRule="atLeast"/>
        <w:jc w:val="both"/>
      </w:pPr>
      <w:r w:rsidRPr="004B34A8">
        <w:t xml:space="preserve"> </w:t>
      </w:r>
    </w:p>
    <w:p w:rsidR="006E0D01" w:rsidRDefault="00A70917" w:rsidP="006E0D01">
      <w:pPr>
        <w:spacing w:line="240" w:lineRule="atLeast"/>
        <w:jc w:val="both"/>
      </w:pPr>
      <w:r>
        <w:rPr>
          <w:b/>
        </w:rPr>
        <w:t xml:space="preserve">notificare </w:t>
      </w:r>
      <w:r w:rsidR="006E0D01">
        <w:t>copia della presente ai dipendenti interessati;</w:t>
      </w:r>
    </w:p>
    <w:p w:rsidR="006E0D01" w:rsidRPr="004B34A8" w:rsidRDefault="006E0D01" w:rsidP="006E0D01">
      <w:pPr>
        <w:spacing w:line="240" w:lineRule="atLeast"/>
        <w:jc w:val="both"/>
      </w:pPr>
    </w:p>
    <w:p w:rsidR="006E0D01" w:rsidRPr="004B34A8" w:rsidRDefault="00A70917" w:rsidP="006E0D01">
      <w:pPr>
        <w:spacing w:line="240" w:lineRule="atLeast"/>
        <w:jc w:val="both"/>
      </w:pPr>
      <w:r>
        <w:rPr>
          <w:b/>
        </w:rPr>
        <w:t>disporre</w:t>
      </w:r>
      <w:r w:rsidR="006E0D01" w:rsidRPr="004B34A8">
        <w:t xml:space="preserve"> la pubblicazione della presente </w:t>
      </w:r>
      <w:r w:rsidR="006E0D01">
        <w:t xml:space="preserve">all’Albo pretorio online </w:t>
      </w:r>
      <w:r w:rsidR="006E0D01" w:rsidRPr="004B34A8">
        <w:t xml:space="preserve">per </w:t>
      </w:r>
      <w:r w:rsidR="006F754A">
        <w:t>la durata prevista dalla legge</w:t>
      </w:r>
      <w:r w:rsidR="006E0D01" w:rsidRPr="004B34A8">
        <w:t xml:space="preserve"> ai soli fini di conoscenza e trasparenza.</w:t>
      </w:r>
    </w:p>
    <w:p w:rsidR="006E0D01" w:rsidRDefault="006E0D01" w:rsidP="006E0D01">
      <w:pPr>
        <w:spacing w:line="240" w:lineRule="atLeast"/>
        <w:jc w:val="both"/>
      </w:pPr>
      <w:r w:rsidRPr="004B34A8">
        <w:t xml:space="preserve">                                                                             </w:t>
      </w:r>
    </w:p>
    <w:p w:rsidR="006E0D01" w:rsidRPr="004B34A8" w:rsidRDefault="006E0D01" w:rsidP="006E0D01">
      <w:pPr>
        <w:spacing w:line="240" w:lineRule="atLeast"/>
        <w:jc w:val="both"/>
      </w:pPr>
      <w:r w:rsidRPr="004B34A8"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92CB3">
        <w:t xml:space="preserve"> </w:t>
      </w:r>
      <w:r w:rsidRPr="004B34A8">
        <w:t>I</w:t>
      </w:r>
      <w:r>
        <w:t>l</w:t>
      </w:r>
      <w:r w:rsidRPr="004B34A8">
        <w:t xml:space="preserve"> Sindaco</w:t>
      </w:r>
    </w:p>
    <w:p w:rsidR="006E0D01" w:rsidRPr="006E0D01" w:rsidRDefault="006E0D01" w:rsidP="006E0D01">
      <w:pPr>
        <w:spacing w:line="240" w:lineRule="atLeast"/>
        <w:jc w:val="both"/>
        <w:rPr>
          <w:i/>
        </w:rPr>
      </w:pPr>
      <w:r w:rsidRPr="000C57F0">
        <w:rPr>
          <w:i/>
        </w:rPr>
        <w:t xml:space="preserve">                                                                                             </w:t>
      </w:r>
      <w:r>
        <w:rPr>
          <w:i/>
        </w:rPr>
        <w:t xml:space="preserve"> </w:t>
      </w:r>
      <w:r w:rsidR="00282E92">
        <w:rPr>
          <w:i/>
        </w:rPr>
        <w:t xml:space="preserve"> </w:t>
      </w:r>
      <w:r w:rsidR="00392063">
        <w:rPr>
          <w:i/>
        </w:rPr>
        <w:t xml:space="preserve"> </w:t>
      </w:r>
      <w:r>
        <w:rPr>
          <w:i/>
        </w:rPr>
        <w:t xml:space="preserve"> </w:t>
      </w:r>
      <w:r w:rsidR="00FC3068">
        <w:rPr>
          <w:i/>
        </w:rPr>
        <w:t xml:space="preserve">f.to </w:t>
      </w:r>
      <w:r>
        <w:rPr>
          <w:i/>
        </w:rPr>
        <w:t xml:space="preserve">Dott. </w:t>
      </w:r>
      <w:r w:rsidR="001454A2">
        <w:rPr>
          <w:i/>
        </w:rPr>
        <w:t>Gaspare Viola</w:t>
      </w:r>
    </w:p>
    <w:p w:rsidR="006E0D01" w:rsidRPr="002967B8" w:rsidRDefault="006E0D01" w:rsidP="006E0D01">
      <w:pPr>
        <w:tabs>
          <w:tab w:val="center" w:pos="5954"/>
        </w:tabs>
        <w:rPr>
          <w:b/>
          <w:sz w:val="28"/>
        </w:rPr>
      </w:pPr>
      <w:r>
        <w:rPr>
          <w:b/>
          <w:sz w:val="28"/>
        </w:rPr>
        <w:t xml:space="preserve">           </w:t>
      </w:r>
    </w:p>
    <w:p w:rsidR="006E0D01" w:rsidRPr="004B34A8" w:rsidRDefault="006E0D01" w:rsidP="006E0D01">
      <w:pPr>
        <w:tabs>
          <w:tab w:val="center" w:pos="5954"/>
        </w:tabs>
      </w:pPr>
    </w:p>
    <w:p w:rsidR="007116CD" w:rsidRDefault="007116CD" w:rsidP="006E0D01">
      <w:pPr>
        <w:tabs>
          <w:tab w:val="center" w:pos="5954"/>
        </w:tabs>
        <w:jc w:val="center"/>
      </w:pPr>
    </w:p>
    <w:p w:rsidR="007116CD" w:rsidRDefault="007116CD" w:rsidP="006F754A">
      <w:pPr>
        <w:tabs>
          <w:tab w:val="center" w:pos="5954"/>
        </w:tabs>
      </w:pPr>
    </w:p>
    <w:p w:rsidR="00F7657E" w:rsidRDefault="00F7657E" w:rsidP="006F754A">
      <w:pPr>
        <w:tabs>
          <w:tab w:val="center" w:pos="5954"/>
        </w:tabs>
      </w:pPr>
    </w:p>
    <w:p w:rsidR="007116CD" w:rsidRDefault="007116CD" w:rsidP="00D02314">
      <w:pPr>
        <w:tabs>
          <w:tab w:val="center" w:pos="5954"/>
        </w:tabs>
      </w:pPr>
    </w:p>
    <w:p w:rsidR="006E0D01" w:rsidRPr="004B34A8" w:rsidRDefault="006E0D01" w:rsidP="006E0D01">
      <w:pPr>
        <w:tabs>
          <w:tab w:val="center" w:pos="5954"/>
        </w:tabs>
        <w:jc w:val="center"/>
      </w:pPr>
      <w:r w:rsidRPr="004B34A8">
        <w:lastRenderedPageBreak/>
        <w:t>CERTIFICATO DI ESEGUITA PUBBLICAZIONE</w:t>
      </w:r>
    </w:p>
    <w:p w:rsidR="006E0D01" w:rsidRPr="004B34A8" w:rsidRDefault="006E0D01" w:rsidP="006E0D01">
      <w:pPr>
        <w:tabs>
          <w:tab w:val="center" w:pos="5954"/>
        </w:tabs>
        <w:jc w:val="center"/>
      </w:pPr>
    </w:p>
    <w:p w:rsidR="006E0D01" w:rsidRPr="004B34A8" w:rsidRDefault="006E0D01" w:rsidP="006E0D01">
      <w:pPr>
        <w:tabs>
          <w:tab w:val="center" w:pos="5954"/>
        </w:tabs>
        <w:jc w:val="center"/>
      </w:pPr>
    </w:p>
    <w:p w:rsidR="006E0D01" w:rsidRPr="004B34A8" w:rsidRDefault="006E0D01" w:rsidP="006E0D01">
      <w:pPr>
        <w:tabs>
          <w:tab w:val="center" w:pos="5954"/>
        </w:tabs>
      </w:pPr>
      <w:r w:rsidRPr="004B34A8">
        <w:t xml:space="preserve">Il sottoscritto Segretario Comunale, </w:t>
      </w:r>
    </w:p>
    <w:p w:rsidR="006E0D01" w:rsidRPr="004B34A8" w:rsidRDefault="006E0D01" w:rsidP="006E0D01">
      <w:pPr>
        <w:tabs>
          <w:tab w:val="center" w:pos="5954"/>
        </w:tabs>
      </w:pPr>
      <w:r w:rsidRPr="004B34A8">
        <w:t xml:space="preserve">su conforme attestazione del messo comunale incaricato per la tenuta dell’Albo Pretorio, </w:t>
      </w:r>
    </w:p>
    <w:p w:rsidR="006E0D01" w:rsidRPr="004B34A8" w:rsidRDefault="006E0D01" w:rsidP="006E0D01">
      <w:pPr>
        <w:tabs>
          <w:tab w:val="center" w:pos="5954"/>
        </w:tabs>
      </w:pPr>
    </w:p>
    <w:p w:rsidR="006E0D01" w:rsidRPr="004B34A8" w:rsidRDefault="006E0D01" w:rsidP="006E0D01">
      <w:pPr>
        <w:tabs>
          <w:tab w:val="center" w:pos="5954"/>
        </w:tabs>
        <w:jc w:val="center"/>
      </w:pPr>
    </w:p>
    <w:p w:rsidR="006E0D01" w:rsidRPr="004B34A8" w:rsidRDefault="006E0D01" w:rsidP="006E0D01">
      <w:pPr>
        <w:tabs>
          <w:tab w:val="center" w:pos="5954"/>
        </w:tabs>
        <w:jc w:val="center"/>
      </w:pPr>
      <w:r w:rsidRPr="004B34A8">
        <w:t>CERTIFICA</w:t>
      </w:r>
    </w:p>
    <w:p w:rsidR="006E0D01" w:rsidRPr="004B34A8" w:rsidRDefault="006E0D01" w:rsidP="006E0D01">
      <w:pPr>
        <w:tabs>
          <w:tab w:val="center" w:pos="5954"/>
        </w:tabs>
      </w:pPr>
    </w:p>
    <w:p w:rsidR="006E0D01" w:rsidRPr="004D3CAD" w:rsidRDefault="006E0D01" w:rsidP="006E0D01">
      <w:pPr>
        <w:tabs>
          <w:tab w:val="center" w:pos="5954"/>
        </w:tabs>
        <w:jc w:val="both"/>
      </w:pPr>
      <w:r w:rsidRPr="004D3CAD">
        <w:t xml:space="preserve">che copia della presente determina trasmessa in formato elettronico dal Settore Amministrativo è stata pubblicata mediante affissione all’Albo Pretorio il giorno </w:t>
      </w:r>
      <w:r w:rsidR="00333AFF">
        <w:t xml:space="preserve">17/11/2022 </w:t>
      </w:r>
      <w:r w:rsidRPr="004D3CAD">
        <w:t>e vi rimarrà per la durata prevista dalla legge .</w:t>
      </w:r>
    </w:p>
    <w:p w:rsidR="006E0D01" w:rsidRPr="004B34A8" w:rsidRDefault="006E0D01" w:rsidP="006E0D01">
      <w:pPr>
        <w:tabs>
          <w:tab w:val="center" w:pos="5954"/>
        </w:tabs>
      </w:pPr>
    </w:p>
    <w:p w:rsidR="006E0D01" w:rsidRPr="004B34A8" w:rsidRDefault="006E0D01" w:rsidP="006E0D01">
      <w:pPr>
        <w:tabs>
          <w:tab w:val="center" w:pos="5954"/>
        </w:tabs>
      </w:pPr>
      <w:r w:rsidRPr="004B34A8">
        <w:t>Dalla Residenza Municipale li</w:t>
      </w:r>
      <w:r w:rsidR="00333AFF">
        <w:t xml:space="preserve"> 18/11/2022</w:t>
      </w:r>
      <w:bookmarkStart w:id="0" w:name="_GoBack"/>
      <w:bookmarkEnd w:id="0"/>
    </w:p>
    <w:p w:rsidR="006E0D01" w:rsidRPr="004B34A8" w:rsidRDefault="006E0D01" w:rsidP="006E0D01">
      <w:pPr>
        <w:tabs>
          <w:tab w:val="center" w:pos="5954"/>
        </w:tabs>
      </w:pPr>
    </w:p>
    <w:p w:rsidR="006E0D01" w:rsidRPr="004B34A8" w:rsidRDefault="006E0D01" w:rsidP="006E0D01">
      <w:pPr>
        <w:tabs>
          <w:tab w:val="center" w:pos="5954"/>
        </w:tabs>
      </w:pPr>
    </w:p>
    <w:p w:rsidR="006E0D01" w:rsidRDefault="00392063" w:rsidP="006E0D01">
      <w:pPr>
        <w:tabs>
          <w:tab w:val="center" w:pos="5954"/>
        </w:tabs>
      </w:pPr>
      <w:r>
        <w:tab/>
      </w:r>
      <w:r>
        <w:tab/>
      </w:r>
      <w:r w:rsidR="006E0D01" w:rsidRPr="004B34A8">
        <w:t>IL SEGRETARIO COMUNALE</w:t>
      </w:r>
    </w:p>
    <w:p w:rsidR="00392063" w:rsidRPr="004B34A8" w:rsidRDefault="00392063" w:rsidP="006E0D01">
      <w:pPr>
        <w:tabs>
          <w:tab w:val="center" w:pos="5954"/>
        </w:tabs>
      </w:pPr>
      <w:r>
        <w:tab/>
      </w:r>
      <w:r w:rsidR="00FB4C28">
        <w:t xml:space="preserve">          </w:t>
      </w:r>
    </w:p>
    <w:p w:rsidR="006E0D01" w:rsidRPr="004B34A8" w:rsidRDefault="006E0D01" w:rsidP="006E0D01">
      <w:pPr>
        <w:tabs>
          <w:tab w:val="center" w:pos="5954"/>
        </w:tabs>
      </w:pPr>
      <w:r w:rsidRPr="004B34A8">
        <w:t xml:space="preserve">                                                                                                    </w:t>
      </w:r>
    </w:p>
    <w:p w:rsidR="006E0D01" w:rsidRPr="004B34A8" w:rsidRDefault="006E0D01" w:rsidP="006E0D01">
      <w:pPr>
        <w:tabs>
          <w:tab w:val="center" w:pos="5954"/>
        </w:tabs>
      </w:pPr>
      <w:r w:rsidRPr="004B34A8">
        <w:t xml:space="preserve">Messi Comunali </w:t>
      </w:r>
    </w:p>
    <w:p w:rsidR="006E0D01" w:rsidRPr="004B34A8" w:rsidRDefault="006E0D01" w:rsidP="006E0D01">
      <w:pPr>
        <w:tabs>
          <w:tab w:val="center" w:pos="5954"/>
        </w:tabs>
      </w:pPr>
      <w:r w:rsidRPr="004B34A8">
        <w:t xml:space="preserve">V. </w:t>
      </w:r>
      <w:proofErr w:type="spellStart"/>
      <w:r w:rsidRPr="004B34A8">
        <w:t>Montelione</w:t>
      </w:r>
      <w:proofErr w:type="spellEnd"/>
      <w:r w:rsidRPr="004B34A8">
        <w:t xml:space="preserve"> </w:t>
      </w:r>
    </w:p>
    <w:p w:rsidR="006E0D01" w:rsidRPr="004B34A8" w:rsidRDefault="006E0D01" w:rsidP="006E0D01">
      <w:pPr>
        <w:tabs>
          <w:tab w:val="center" w:pos="5954"/>
        </w:tabs>
      </w:pPr>
      <w:r w:rsidRPr="004B34A8">
        <w:t xml:space="preserve"> G. Catalano</w:t>
      </w:r>
    </w:p>
    <w:p w:rsidR="006F5B7B" w:rsidRDefault="006F5B7B"/>
    <w:sectPr w:rsidR="006F5B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C20275"/>
    <w:multiLevelType w:val="hybridMultilevel"/>
    <w:tmpl w:val="E9EEF188"/>
    <w:lvl w:ilvl="0" w:tplc="0410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BDA"/>
    <w:rsid w:val="001454A2"/>
    <w:rsid w:val="001D56C2"/>
    <w:rsid w:val="00282E92"/>
    <w:rsid w:val="002E5044"/>
    <w:rsid w:val="00333AFF"/>
    <w:rsid w:val="00392063"/>
    <w:rsid w:val="00401781"/>
    <w:rsid w:val="005547CF"/>
    <w:rsid w:val="005C4964"/>
    <w:rsid w:val="006E0D01"/>
    <w:rsid w:val="006F5B7B"/>
    <w:rsid w:val="006F754A"/>
    <w:rsid w:val="007116CD"/>
    <w:rsid w:val="0086104A"/>
    <w:rsid w:val="00861C35"/>
    <w:rsid w:val="008625F4"/>
    <w:rsid w:val="00A02C1F"/>
    <w:rsid w:val="00A70917"/>
    <w:rsid w:val="00C001C4"/>
    <w:rsid w:val="00D02314"/>
    <w:rsid w:val="00D92CB3"/>
    <w:rsid w:val="00DE14EF"/>
    <w:rsid w:val="00E90BDA"/>
    <w:rsid w:val="00EA5B58"/>
    <w:rsid w:val="00F7657E"/>
    <w:rsid w:val="00FB4C28"/>
    <w:rsid w:val="00FC0D75"/>
    <w:rsid w:val="00FC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0D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6E0D01"/>
    <w:pPr>
      <w:jc w:val="both"/>
    </w:pPr>
  </w:style>
  <w:style w:type="paragraph" w:customStyle="1" w:styleId="Testodelblocco1">
    <w:name w:val="Testo del blocco1"/>
    <w:basedOn w:val="Normale"/>
    <w:rsid w:val="006E0D01"/>
    <w:pPr>
      <w:ind w:left="360" w:right="850"/>
      <w:jc w:val="both"/>
    </w:pPr>
    <w:rPr>
      <w:sz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E0D0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E0D0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0D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6E0D01"/>
    <w:pPr>
      <w:jc w:val="both"/>
    </w:pPr>
  </w:style>
  <w:style w:type="paragraph" w:customStyle="1" w:styleId="Testodelblocco1">
    <w:name w:val="Testo del blocco1"/>
    <w:basedOn w:val="Normale"/>
    <w:rsid w:val="006E0D01"/>
    <w:pPr>
      <w:ind w:left="360" w:right="850"/>
      <w:jc w:val="both"/>
    </w:pPr>
    <w:rPr>
      <w:sz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E0D0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E0D0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Utente</cp:lastModifiedBy>
  <cp:revision>32</cp:revision>
  <cp:lastPrinted>2022-11-15T09:19:00Z</cp:lastPrinted>
  <dcterms:created xsi:type="dcterms:W3CDTF">2020-11-09T08:57:00Z</dcterms:created>
  <dcterms:modified xsi:type="dcterms:W3CDTF">2022-11-17T11:30:00Z</dcterms:modified>
</cp:coreProperties>
</file>